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28C9E" w14:textId="77777777" w:rsidR="00AD1E07" w:rsidRPr="0031378A" w:rsidRDefault="00AD1E07" w:rsidP="00AD1E07">
      <w:pPr>
        <w:pStyle w:val="a3"/>
        <w:numPr>
          <w:ilvl w:val="0"/>
          <w:numId w:val="2"/>
        </w:numPr>
        <w:spacing w:after="240"/>
        <w:jc w:val="center"/>
        <w:rPr>
          <w:b/>
          <w:sz w:val="28"/>
          <w:szCs w:val="28"/>
        </w:rPr>
      </w:pPr>
      <w:r w:rsidRPr="0031378A">
        <w:rPr>
          <w:b/>
          <w:sz w:val="28"/>
          <w:szCs w:val="28"/>
        </w:rPr>
        <w:t>Изменения законодательства в части требований к кадровому обеспече</w:t>
      </w:r>
      <w:r w:rsidR="00841A8E" w:rsidRPr="0031378A">
        <w:rPr>
          <w:b/>
          <w:sz w:val="28"/>
          <w:szCs w:val="28"/>
        </w:rPr>
        <w:t>нию образовательных программ</w:t>
      </w:r>
    </w:p>
    <w:p w14:paraId="7E49523A" w14:textId="77777777" w:rsidR="00AD1E07" w:rsidRPr="0068696C" w:rsidRDefault="00AD1E07" w:rsidP="00AD1E07">
      <w:pPr>
        <w:spacing w:after="240"/>
        <w:jc w:val="both"/>
        <w:rPr>
          <w:sz w:val="24"/>
          <w:szCs w:val="24"/>
        </w:rPr>
      </w:pPr>
    </w:p>
    <w:p w14:paraId="5DE46A30" w14:textId="77777777" w:rsidR="00841A8E" w:rsidRPr="00AD2F4A" w:rsidRDefault="00841A8E" w:rsidP="00841A8E">
      <w:pPr>
        <w:spacing w:after="240"/>
        <w:ind w:firstLine="567"/>
        <w:jc w:val="both"/>
      </w:pPr>
      <w:r w:rsidRPr="00AD2F4A">
        <w:t>Педагогические работники и профессорско-преподавательский состав нуждается в постоянном совершенствовании. Оно включает в себя:</w:t>
      </w:r>
    </w:p>
    <w:p w14:paraId="1ECA9BAA" w14:textId="77777777" w:rsidR="005261DF" w:rsidRPr="00AD2F4A" w:rsidRDefault="00365FCB" w:rsidP="00841A8E">
      <w:pPr>
        <w:pStyle w:val="a3"/>
        <w:numPr>
          <w:ilvl w:val="0"/>
          <w:numId w:val="5"/>
        </w:numPr>
        <w:jc w:val="both"/>
      </w:pPr>
      <w:r w:rsidRPr="00AD2F4A">
        <w:t>Профессиональная переподготовка</w:t>
      </w:r>
    </w:p>
    <w:p w14:paraId="5DC295A2" w14:textId="77777777" w:rsidR="005261DF" w:rsidRPr="00AD2F4A" w:rsidRDefault="00365FCB" w:rsidP="00841A8E">
      <w:pPr>
        <w:pStyle w:val="a3"/>
        <w:numPr>
          <w:ilvl w:val="0"/>
          <w:numId w:val="5"/>
        </w:numPr>
        <w:jc w:val="both"/>
      </w:pPr>
      <w:r w:rsidRPr="00AD2F4A">
        <w:t>Стажировка (на профильных предприятиях)</w:t>
      </w:r>
    </w:p>
    <w:p w14:paraId="0CF34FA1" w14:textId="77777777" w:rsidR="005261DF" w:rsidRPr="00AD2F4A" w:rsidRDefault="00365FCB" w:rsidP="00841A8E">
      <w:pPr>
        <w:pStyle w:val="a3"/>
        <w:numPr>
          <w:ilvl w:val="0"/>
          <w:numId w:val="5"/>
        </w:numPr>
        <w:jc w:val="both"/>
      </w:pPr>
      <w:r w:rsidRPr="00AD2F4A">
        <w:t>Повышение квалификации (по профилю преподаваемых дисциплин)</w:t>
      </w:r>
    </w:p>
    <w:p w14:paraId="6D429CEA" w14:textId="77777777" w:rsidR="005261DF" w:rsidRPr="00AD2F4A" w:rsidRDefault="00365FCB" w:rsidP="00841A8E">
      <w:pPr>
        <w:pStyle w:val="a3"/>
        <w:numPr>
          <w:ilvl w:val="0"/>
          <w:numId w:val="5"/>
        </w:numPr>
        <w:jc w:val="both"/>
      </w:pPr>
      <w:r w:rsidRPr="00AD2F4A">
        <w:t>Участие в научных конференциях (в том числе зарубежных</w:t>
      </w:r>
      <w:r w:rsidR="0078642D" w:rsidRPr="0078642D">
        <w:t>)</w:t>
      </w:r>
    </w:p>
    <w:p w14:paraId="2F8ABD83" w14:textId="77777777" w:rsidR="00841A8E" w:rsidRPr="00AD2F4A" w:rsidRDefault="00841A8E" w:rsidP="00841A8E">
      <w:pPr>
        <w:spacing w:before="240" w:after="0"/>
        <w:ind w:firstLine="567"/>
        <w:jc w:val="both"/>
      </w:pPr>
      <w:r w:rsidRPr="00AD2F4A">
        <w:t>Именно этому нужно уделять внимание заведующим кафедрами и директорам филиалов.</w:t>
      </w:r>
    </w:p>
    <w:p w14:paraId="789511D8" w14:textId="77777777" w:rsidR="00F556B9" w:rsidRPr="00AD2F4A" w:rsidRDefault="00F556B9" w:rsidP="00F556B9">
      <w:pPr>
        <w:spacing w:before="240" w:after="240"/>
        <w:ind w:firstLine="567"/>
        <w:jc w:val="both"/>
      </w:pPr>
      <w:r w:rsidRPr="00AD2F4A">
        <w:t>Если с последними тремя пунктами все понятно, то с первым возникают вопросы, рассмотрим, кому требуется профессиональная переподготовка.</w:t>
      </w:r>
    </w:p>
    <w:p w14:paraId="09DA81B6" w14:textId="77777777" w:rsidR="00F556B9" w:rsidRPr="00AD2F4A" w:rsidRDefault="00F556B9" w:rsidP="00F556B9">
      <w:pPr>
        <w:spacing w:after="240"/>
        <w:ind w:firstLine="567"/>
        <w:jc w:val="both"/>
      </w:pPr>
      <w:r w:rsidRPr="00AD2F4A">
        <w:t>1 случай. Образование преподавателя не соответствует профилю преподаваемой дисциплины. Необходимо ДПО по профилю преподаваемых дисциплин.</w:t>
      </w:r>
    </w:p>
    <w:p w14:paraId="1EAEC882" w14:textId="77777777" w:rsidR="00F556B9" w:rsidRPr="00AD2F4A" w:rsidRDefault="00F556B9" w:rsidP="00F556B9">
      <w:pPr>
        <w:spacing w:after="240"/>
        <w:ind w:firstLine="567"/>
        <w:jc w:val="both"/>
      </w:pPr>
      <w:r w:rsidRPr="00AD2F4A">
        <w:t>2 случай. Преподаватель по программе СПО. Необходимо ДПО в области профессионального образования или профессионального обучения.</w:t>
      </w:r>
    </w:p>
    <w:p w14:paraId="324EEF34" w14:textId="77777777" w:rsidR="00F556B9" w:rsidRPr="00AD2F4A" w:rsidRDefault="00F556B9" w:rsidP="00F556B9">
      <w:pPr>
        <w:spacing w:after="240"/>
        <w:ind w:firstLine="567"/>
        <w:jc w:val="both"/>
      </w:pPr>
      <w:r w:rsidRPr="00AD2F4A">
        <w:t>3 случай. Преподаватель по программе ВО (дисц. блока ЕН и ГС). Необходимо ДПО в области профессионального образования.</w:t>
      </w:r>
      <w:r w:rsidR="00251C51" w:rsidRPr="00AD2F4A">
        <w:t xml:space="preserve"> </w:t>
      </w:r>
    </w:p>
    <w:p w14:paraId="193B7EC7" w14:textId="0F5136E7" w:rsidR="00841A8E" w:rsidRPr="00AD2F4A" w:rsidRDefault="00F556B9" w:rsidP="00F556B9">
      <w:pPr>
        <w:spacing w:after="240"/>
        <w:ind w:firstLine="567"/>
        <w:jc w:val="both"/>
      </w:pPr>
      <w:r w:rsidRPr="00AD2F4A">
        <w:t xml:space="preserve">Если </w:t>
      </w:r>
      <w:r w:rsidR="00C415FB">
        <w:t xml:space="preserve">первые два </w:t>
      </w:r>
      <w:bookmarkStart w:id="0" w:name="_GoBack"/>
      <w:bookmarkEnd w:id="0"/>
      <w:r w:rsidRPr="00AD2F4A">
        <w:t>случая четко прописаны в нормативных документах, то последний – это, так называемая, рекомендация Министерства образования и науки.</w:t>
      </w:r>
    </w:p>
    <w:p w14:paraId="1A7B4674" w14:textId="77777777" w:rsidR="00F556B9" w:rsidRPr="00AD2F4A" w:rsidRDefault="00F556B9" w:rsidP="00F556B9">
      <w:pPr>
        <w:spacing w:after="240"/>
        <w:ind w:firstLine="567"/>
        <w:jc w:val="both"/>
      </w:pPr>
      <w:r w:rsidRPr="00AD2F4A">
        <w:t xml:space="preserve">Задачи: </w:t>
      </w:r>
    </w:p>
    <w:p w14:paraId="064A7F6D" w14:textId="77777777" w:rsidR="00251C51" w:rsidRPr="00AD2F4A" w:rsidRDefault="00AD2F4A" w:rsidP="00251C51">
      <w:pPr>
        <w:pStyle w:val="a3"/>
        <w:numPr>
          <w:ilvl w:val="0"/>
          <w:numId w:val="7"/>
        </w:numPr>
        <w:spacing w:after="240"/>
        <w:jc w:val="both"/>
      </w:pPr>
      <w:r>
        <w:t>Продолжить реализацию</w:t>
      </w:r>
      <w:r w:rsidR="00F556B9" w:rsidRPr="00AD2F4A">
        <w:t xml:space="preserve"> программы профессиональной переподготовки «Педагог </w:t>
      </w:r>
      <w:r>
        <w:t xml:space="preserve">среднего </w:t>
      </w:r>
      <w:r w:rsidR="00F556B9" w:rsidRPr="00AD2F4A">
        <w:t>профессионального образования»</w:t>
      </w:r>
      <w:r>
        <w:t xml:space="preserve"> и разработать программу </w:t>
      </w:r>
      <w:r w:rsidRPr="00AD2F4A">
        <w:t xml:space="preserve">«Педагог </w:t>
      </w:r>
      <w:r>
        <w:t xml:space="preserve">высшего </w:t>
      </w:r>
      <w:r w:rsidRPr="00AD2F4A">
        <w:t>образования»</w:t>
      </w:r>
      <w:r w:rsidR="00F556B9" w:rsidRPr="00AD2F4A">
        <w:t xml:space="preserve">. Нет смысла делать программы по всем направлениям науки (преподаватель безопасности жизнедеятельности, преподаватель химии, преподаватель механики...). Предлагаю подготовить программу по типу «матрешки»: наименование - «Педагог </w:t>
      </w:r>
      <w:r>
        <w:t>…</w:t>
      </w:r>
      <w:r w:rsidR="00F556B9" w:rsidRPr="00AD2F4A">
        <w:t>», базовая часть единая, плюс дополнительные модули по</w:t>
      </w:r>
      <w:r w:rsidR="00A37157" w:rsidRPr="00AD2F4A">
        <w:t xml:space="preserve"> профилю преподаваемых дисциплин. Ответственный – кафедры головного вуза.</w:t>
      </w:r>
    </w:p>
    <w:p w14:paraId="73071D4F" w14:textId="77777777" w:rsidR="00251C51" w:rsidRPr="00AD2F4A" w:rsidRDefault="00251C51" w:rsidP="00251C51">
      <w:pPr>
        <w:pStyle w:val="a3"/>
        <w:numPr>
          <w:ilvl w:val="0"/>
          <w:numId w:val="7"/>
        </w:numPr>
        <w:spacing w:after="240"/>
        <w:jc w:val="both"/>
      </w:pPr>
      <w:r w:rsidRPr="00AD2F4A">
        <w:t>Определить стоимость прохождения программы. Все реализуют программы переподготовки платно. Ибо это не обязанность работод</w:t>
      </w:r>
      <w:r w:rsidR="00FC7E53" w:rsidRPr="00AD2F4A">
        <w:t xml:space="preserve">ателя, а обязанность работника </w:t>
      </w:r>
      <w:r w:rsidRPr="00AD2F4A">
        <w:t xml:space="preserve">- соответствовать квалификационным требованиям. </w:t>
      </w:r>
      <w:r w:rsidR="00FC7E53" w:rsidRPr="00AD2F4A">
        <w:t xml:space="preserve">Стоимость будет зависеть от двух факторов: кол-во слушателей и объем часов учебной нагрузки. </w:t>
      </w:r>
      <w:r w:rsidRPr="00AD2F4A">
        <w:t xml:space="preserve">Выгодно должно быть обеим сторонам. И продумать механизм дистанционного обучения и дистанционной аттестации. А наличие полностью электронного образовательного курса позволит нам выйти с ними на широкий рынок. </w:t>
      </w:r>
    </w:p>
    <w:p w14:paraId="72FC600C" w14:textId="77777777" w:rsidR="0068696C" w:rsidRPr="00AD2F4A" w:rsidRDefault="0031378A" w:rsidP="0068696C">
      <w:pPr>
        <w:spacing w:after="240"/>
        <w:ind w:firstLine="567"/>
        <w:jc w:val="both"/>
      </w:pPr>
      <w:r>
        <w:t>К настоящему времени</w:t>
      </w:r>
      <w:r w:rsidR="0068696C" w:rsidRPr="00AD2F4A">
        <w:t xml:space="preserve"> вступили в силу ФГОС СПО по перечню специальностей ТОП-50 – наиболее востребованных в экономике России.</w:t>
      </w:r>
    </w:p>
    <w:p w14:paraId="56FDB268" w14:textId="77777777" w:rsidR="0068696C" w:rsidRPr="00AD2F4A" w:rsidRDefault="0068696C" w:rsidP="0068696C">
      <w:pPr>
        <w:spacing w:after="240"/>
        <w:ind w:firstLine="567"/>
        <w:jc w:val="both"/>
      </w:pPr>
      <w:r w:rsidRPr="00AD2F4A">
        <w:lastRenderedPageBreak/>
        <w:t xml:space="preserve">  Опубликованы проекты стандартов по ФГОС СПО 4 поколения, в том числе и по железнодорожным специальностям, которые, в случае подписания, вступят в силу с 1 января 2018 года.</w:t>
      </w:r>
    </w:p>
    <w:p w14:paraId="5DB217F8" w14:textId="77777777" w:rsidR="0068696C" w:rsidRPr="00AD2F4A" w:rsidRDefault="0068696C" w:rsidP="0068696C">
      <w:pPr>
        <w:spacing w:after="240"/>
        <w:ind w:firstLine="567"/>
        <w:jc w:val="both"/>
      </w:pPr>
      <w:r w:rsidRPr="00AD2F4A">
        <w:t>Обращаю Ваше внимание, что проекты образовательных стандартов жестко увязаны с профессиональными стандартами.</w:t>
      </w:r>
    </w:p>
    <w:p w14:paraId="144E7D48" w14:textId="77777777" w:rsidR="0068696C" w:rsidRPr="00AD2F4A" w:rsidRDefault="0068696C" w:rsidP="0068696C">
      <w:pPr>
        <w:spacing w:after="240"/>
        <w:ind w:firstLine="567"/>
        <w:jc w:val="both"/>
      </w:pPr>
      <w:r w:rsidRPr="00AD2F4A">
        <w:t>С одной стороны, не стало требований по 5-летнему сроку актуальности учебной литературы. С другой стороны, более жесткими стали требования к кадровому обеспечению, а именно:</w:t>
      </w:r>
    </w:p>
    <w:p w14:paraId="2228F41F" w14:textId="77777777" w:rsidR="0068696C" w:rsidRPr="00AD2F4A" w:rsidRDefault="0068696C" w:rsidP="0068696C">
      <w:pPr>
        <w:pStyle w:val="a3"/>
        <w:numPr>
          <w:ilvl w:val="0"/>
          <w:numId w:val="3"/>
        </w:numPr>
        <w:spacing w:after="240"/>
        <w:jc w:val="both"/>
      </w:pPr>
      <w:r w:rsidRPr="00AD2F4A">
        <w:t>четко прописано соответствие профессиональному стандарту требований к педагогическим кадрам, реализующим ООП;</w:t>
      </w:r>
    </w:p>
    <w:p w14:paraId="182A0F3F" w14:textId="77777777" w:rsidR="0068696C" w:rsidRPr="00AD2F4A" w:rsidRDefault="0068696C" w:rsidP="0068696C">
      <w:pPr>
        <w:pStyle w:val="a3"/>
        <w:numPr>
          <w:ilvl w:val="0"/>
          <w:numId w:val="3"/>
        </w:numPr>
        <w:spacing w:after="240"/>
        <w:jc w:val="both"/>
      </w:pPr>
      <w:r w:rsidRPr="00AD2F4A">
        <w:t>в стандарте прописано привлечение к преподавательской деятельности руководителей и работников организаций со стажем работе не менее 3-х лет;</w:t>
      </w:r>
    </w:p>
    <w:p w14:paraId="2097B064" w14:textId="77777777" w:rsidR="0068696C" w:rsidRPr="00AD2F4A" w:rsidRDefault="0068696C" w:rsidP="0068696C">
      <w:pPr>
        <w:pStyle w:val="a3"/>
        <w:numPr>
          <w:ilvl w:val="0"/>
          <w:numId w:val="3"/>
        </w:numPr>
        <w:spacing w:after="240"/>
        <w:jc w:val="both"/>
      </w:pPr>
      <w:r w:rsidRPr="00AD2F4A">
        <w:t>доля педагогических работников со стажем не менее 3-х лет, реализующих профессиональные модули, в общем количестве преподавателей профессиональных модулей должна составлять не менее 25%.</w:t>
      </w:r>
    </w:p>
    <w:p w14:paraId="7656B142" w14:textId="77777777" w:rsidR="00F556B9" w:rsidRPr="0031378A" w:rsidRDefault="00151D16" w:rsidP="00F556B9">
      <w:pPr>
        <w:ind w:firstLine="567"/>
        <w:jc w:val="both"/>
      </w:pPr>
      <w:r>
        <w:t>Помимо этого педагогические работники и профессорско-преподавательский состав</w:t>
      </w:r>
      <w:r w:rsidR="0031378A" w:rsidRPr="0031378A">
        <w:t xml:space="preserve"> нуждается в обучении по следующим вопросам</w:t>
      </w:r>
      <w:r w:rsidR="00F556B9" w:rsidRPr="0031378A">
        <w:t>:</w:t>
      </w:r>
    </w:p>
    <w:p w14:paraId="76DB355F" w14:textId="77777777" w:rsidR="00F556B9" w:rsidRPr="00AD2F4A" w:rsidRDefault="00F556B9" w:rsidP="00F556B9">
      <w:pPr>
        <w:ind w:firstLine="567"/>
        <w:jc w:val="both"/>
      </w:pPr>
      <w:r w:rsidRPr="00AD2F4A">
        <w:t>1) пп. 11 ст. 41 273-ФЗ: "обучение педагогических работников навыкам оказания первой помощи". В нашей структуре есть медицинский колледж и я прошу руководителя филиала в г. Оренбурге разработать для всего университетского комплекса систему обучения и аттестации. Зачем нам отдавать деньги сторонним организациям? Пусть наш колледж заработает доп.</w:t>
      </w:r>
      <w:r w:rsidR="006F2F10">
        <w:t xml:space="preserve"> </w:t>
      </w:r>
      <w:r w:rsidRPr="00AD2F4A">
        <w:t>средства, обучив по низкой стоимости большое количество пед.</w:t>
      </w:r>
      <w:r w:rsidR="006F2F10">
        <w:t xml:space="preserve"> </w:t>
      </w:r>
      <w:r w:rsidRPr="00AD2F4A">
        <w:t>работников (требование касается и ВО, и СПО).</w:t>
      </w:r>
    </w:p>
    <w:p w14:paraId="529B7C37" w14:textId="77777777" w:rsidR="00E24AC8" w:rsidRPr="00AD2F4A" w:rsidRDefault="00F556B9" w:rsidP="00F556B9">
      <w:pPr>
        <w:ind w:firstLine="567"/>
        <w:jc w:val="both"/>
      </w:pPr>
      <w:r w:rsidRPr="00AD2F4A">
        <w:t>2) пп. 10 ст. 48 273-ФЗ: «Педагогические работники обязаны: проходить в установленном законодательством Российской Федерации порядке обучение и проверку знаний и навыков в области охраны труда».</w:t>
      </w:r>
    </w:p>
    <w:sectPr w:rsidR="00E24AC8" w:rsidRPr="00AD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463E"/>
    <w:multiLevelType w:val="hybridMultilevel"/>
    <w:tmpl w:val="DE2CCB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B11110"/>
    <w:multiLevelType w:val="hybridMultilevel"/>
    <w:tmpl w:val="D6123158"/>
    <w:lvl w:ilvl="0" w:tplc="CD7EF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E41439"/>
    <w:multiLevelType w:val="hybridMultilevel"/>
    <w:tmpl w:val="F9721B54"/>
    <w:lvl w:ilvl="0" w:tplc="B770D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02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9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64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89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5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A1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AC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C2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1437FC"/>
    <w:multiLevelType w:val="hybridMultilevel"/>
    <w:tmpl w:val="51767B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A99"/>
    <w:multiLevelType w:val="hybridMultilevel"/>
    <w:tmpl w:val="54026C44"/>
    <w:lvl w:ilvl="0" w:tplc="63761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7A4359"/>
    <w:multiLevelType w:val="hybridMultilevel"/>
    <w:tmpl w:val="CC208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F33748"/>
    <w:multiLevelType w:val="hybridMultilevel"/>
    <w:tmpl w:val="66B23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03"/>
    <w:rsid w:val="00117DAF"/>
    <w:rsid w:val="00151D16"/>
    <w:rsid w:val="00251C51"/>
    <w:rsid w:val="0031378A"/>
    <w:rsid w:val="00365FCB"/>
    <w:rsid w:val="005261DF"/>
    <w:rsid w:val="0054182E"/>
    <w:rsid w:val="00641480"/>
    <w:rsid w:val="0068696C"/>
    <w:rsid w:val="006F2F10"/>
    <w:rsid w:val="0078642D"/>
    <w:rsid w:val="007D18FB"/>
    <w:rsid w:val="00841A8E"/>
    <w:rsid w:val="009F5703"/>
    <w:rsid w:val="00A37157"/>
    <w:rsid w:val="00AD1E07"/>
    <w:rsid w:val="00AD2F4A"/>
    <w:rsid w:val="00C415FB"/>
    <w:rsid w:val="00DF7F48"/>
    <w:rsid w:val="00E24AC8"/>
    <w:rsid w:val="00F556B9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8AA"/>
  <w15:chartTrackingRefBased/>
  <w15:docId w15:val="{97159180-6514-40E0-BC43-3A5C54F8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07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5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D18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18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18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18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1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5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Оберт Юлия Юрьевна</cp:lastModifiedBy>
  <cp:revision>18</cp:revision>
  <cp:lastPrinted>2017-12-08T08:20:00Z</cp:lastPrinted>
  <dcterms:created xsi:type="dcterms:W3CDTF">2017-12-08T02:26:00Z</dcterms:created>
  <dcterms:modified xsi:type="dcterms:W3CDTF">2017-12-12T11:16:00Z</dcterms:modified>
</cp:coreProperties>
</file>